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07" w:rsidRPr="00C2534D" w:rsidRDefault="00CE1A7A">
      <w:pPr>
        <w:widowControl/>
        <w:pBdr>
          <w:bottom w:val="single" w:sz="6" w:space="3" w:color="DFDFDF"/>
        </w:pBdr>
        <w:shd w:val="clear" w:color="auto" w:fill="FFFFFF"/>
        <w:spacing w:before="165" w:line="450" w:lineRule="atLeast"/>
        <w:jc w:val="center"/>
        <w:rPr>
          <w:rFonts w:asciiTheme="majorEastAsia" w:eastAsiaTheme="majorEastAsia" w:hAnsiTheme="majorEastAsia" w:cs="微软雅黑"/>
          <w:color w:val="000000"/>
          <w:sz w:val="44"/>
          <w:szCs w:val="44"/>
        </w:rPr>
      </w:pPr>
      <w:r w:rsidRPr="00C2534D">
        <w:rPr>
          <w:rFonts w:asciiTheme="majorEastAsia" w:eastAsiaTheme="majorEastAsia" w:hAnsiTheme="majorEastAsia" w:cs="微软雅黑" w:hint="eastAsia"/>
          <w:color w:val="000000"/>
          <w:kern w:val="0"/>
          <w:sz w:val="44"/>
          <w:szCs w:val="44"/>
          <w:shd w:val="clear" w:color="auto" w:fill="FFFFFF"/>
          <w:lang/>
        </w:rPr>
        <w:t>关于规范涉诉信访办理工作的规定</w:t>
      </w:r>
      <w:bookmarkStart w:id="0" w:name="_GoBack"/>
      <w:bookmarkEnd w:id="0"/>
    </w:p>
    <w:p w:rsidR="00BA4D07" w:rsidRDefault="00C2534D">
      <w:pPr>
        <w:widowControl/>
        <w:spacing w:line="450" w:lineRule="atLeast"/>
        <w:ind w:firstLine="440"/>
        <w:jc w:val="left"/>
        <w:rPr>
          <w:sz w:val="32"/>
          <w:szCs w:val="32"/>
        </w:rPr>
      </w:pPr>
      <w:r>
        <w:rPr>
          <w:rFonts w:ascii="宋体" w:eastAsia="宋体" w:hAnsi="宋体" w:cs="宋体" w:hint="eastAsia"/>
          <w:color w:val="333333"/>
          <w:kern w:val="0"/>
          <w:sz w:val="32"/>
          <w:szCs w:val="32"/>
          <w:shd w:val="clear" w:color="auto" w:fill="FFFFFF"/>
          <w:lang/>
        </w:rPr>
        <w:t xml:space="preserve"> </w:t>
      </w:r>
      <w:r w:rsidR="00CE1A7A">
        <w:rPr>
          <w:rFonts w:ascii="宋体" w:eastAsia="宋体" w:hAnsi="宋体" w:cs="宋体" w:hint="eastAsia"/>
          <w:color w:val="333333"/>
          <w:kern w:val="0"/>
          <w:sz w:val="32"/>
          <w:szCs w:val="32"/>
          <w:shd w:val="clear" w:color="auto" w:fill="FFFFFF"/>
          <w:lang/>
        </w:rPr>
        <w:t>为了进一步规范我院涉诉信访办理流程，提高办理质量、效率和效果，及时有效地化解涉诉信访矛盾，切实保障当事人合法权益，提升我院和谐司法能力，根据中央、省、市有关信访工作文件精神，结合我院工作实际，制定本规定。</w:t>
      </w:r>
    </w:p>
    <w:p w:rsidR="00BA4D07" w:rsidRDefault="00CE1A7A" w:rsidP="00C2534D">
      <w:pPr>
        <w:widowControl/>
        <w:spacing w:line="450" w:lineRule="atLeast"/>
        <w:ind w:firstLine="442"/>
        <w:jc w:val="center"/>
        <w:rPr>
          <w:sz w:val="32"/>
          <w:szCs w:val="32"/>
        </w:rPr>
      </w:pPr>
      <w:r>
        <w:rPr>
          <w:rFonts w:ascii="宋体" w:eastAsia="宋体" w:hAnsi="宋体" w:cs="宋体" w:hint="eastAsia"/>
          <w:b/>
          <w:color w:val="333333"/>
          <w:kern w:val="0"/>
          <w:sz w:val="32"/>
          <w:szCs w:val="32"/>
          <w:shd w:val="clear" w:color="auto" w:fill="FFFFFF"/>
          <w:lang/>
        </w:rPr>
        <w:t>第一章</w:t>
      </w:r>
      <w:r w:rsidR="00C2534D">
        <w:rPr>
          <w:rFonts w:ascii="宋体" w:eastAsia="宋体" w:hAnsi="宋体" w:cs="宋体" w:hint="eastAsia"/>
          <w:b/>
          <w:color w:val="333333"/>
          <w:kern w:val="0"/>
          <w:sz w:val="32"/>
          <w:szCs w:val="32"/>
          <w:shd w:val="clear" w:color="auto" w:fill="FFFFFF"/>
          <w:lang/>
        </w:rPr>
        <w:t xml:space="preserve"> </w:t>
      </w:r>
      <w:r>
        <w:rPr>
          <w:rFonts w:ascii="宋体" w:eastAsia="宋体" w:hAnsi="宋体" w:cs="宋体" w:hint="eastAsia"/>
          <w:b/>
          <w:color w:val="333333"/>
          <w:kern w:val="0"/>
          <w:sz w:val="32"/>
          <w:szCs w:val="32"/>
          <w:shd w:val="clear" w:color="auto" w:fill="FFFFFF"/>
          <w:lang/>
        </w:rPr>
        <w:t>总则</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第一条</w:t>
      </w:r>
      <w:r>
        <w:rPr>
          <w:rFonts w:ascii="宋体" w:eastAsia="宋体" w:hAnsi="宋体" w:cs="宋体" w:hint="eastAsia"/>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本规定所称涉诉信访，是指案件当事人及其代理人、近亲属或者案外人等（以下简称信访人）通过书信、电子邮件、传真、来访等形式，针对我院审判、执行的行为或结果，向我院或有关机关表达诉求，对违法违纪的投诉，提出工作建议，要求我院处理的活动。</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第二条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涉诉信访的办理，坚持“谁审判（执行）、谁主管”及“承办人、庭（局）长、院领导分级负责制”，以“疏导教育”与“依法办理”相结合、“程序内处理”与“程序外解决”相结合为工作原则，以“案结事了、息诉罢访”为目标要求。</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第三条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院领导、庭（局）长接访实行预约接访与即时接访相结合制。院领导、庭（局）长应将接访情况在《人民来访登记簿》上做好登记。登记簿由院领导、庭（局）长自行保管备查。</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lastRenderedPageBreak/>
        <w:t>第四条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立案庭负责涉诉信访的日常接待、登记、交办、督办、协调、考核等工作；并按周、月报的形式，就涉诉信访的类型、数量、办理结果</w:t>
      </w:r>
      <w:r>
        <w:rPr>
          <w:rFonts w:ascii="宋体" w:eastAsia="宋体" w:hAnsi="宋体" w:cs="宋体" w:hint="eastAsia"/>
          <w:color w:val="333333"/>
          <w:kern w:val="0"/>
          <w:sz w:val="32"/>
          <w:szCs w:val="32"/>
          <w:shd w:val="clear" w:color="auto" w:fill="FFFFFF"/>
          <w:lang/>
        </w:rPr>
        <w:t>、重复信访等情况作出通报。</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第五条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业务庭配合立案庭做好涉诉信访的日常接待化解工作，并按照要求办理信访事项，及时向立案庭反馈办理结果。</w:t>
      </w:r>
    </w:p>
    <w:p w:rsidR="00BA4D07" w:rsidRDefault="00CE1A7A" w:rsidP="00C2534D">
      <w:pPr>
        <w:widowControl/>
        <w:spacing w:line="450" w:lineRule="atLeast"/>
        <w:ind w:firstLine="442"/>
        <w:jc w:val="center"/>
        <w:rPr>
          <w:sz w:val="32"/>
          <w:szCs w:val="32"/>
        </w:rPr>
      </w:pPr>
      <w:r>
        <w:rPr>
          <w:rFonts w:ascii="宋体" w:eastAsia="宋体" w:hAnsi="宋体" w:cs="宋体" w:hint="eastAsia"/>
          <w:b/>
          <w:color w:val="333333"/>
          <w:kern w:val="0"/>
          <w:sz w:val="32"/>
          <w:szCs w:val="32"/>
          <w:shd w:val="clear" w:color="auto" w:fill="FFFFFF"/>
          <w:lang/>
        </w:rPr>
        <w:t>第二章</w:t>
      </w:r>
      <w:r w:rsidR="00C2534D">
        <w:rPr>
          <w:rFonts w:ascii="宋体" w:eastAsia="宋体" w:hAnsi="宋体" w:cs="宋体" w:hint="eastAsia"/>
          <w:b/>
          <w:color w:val="333333"/>
          <w:kern w:val="0"/>
          <w:sz w:val="32"/>
          <w:szCs w:val="32"/>
          <w:shd w:val="clear" w:color="auto" w:fill="FFFFFF"/>
          <w:lang/>
        </w:rPr>
        <w:t xml:space="preserve"> </w:t>
      </w:r>
      <w:r>
        <w:rPr>
          <w:rFonts w:ascii="宋体" w:eastAsia="宋体" w:hAnsi="宋体" w:cs="宋体" w:hint="eastAsia"/>
          <w:b/>
          <w:color w:val="333333"/>
          <w:kern w:val="0"/>
          <w:sz w:val="32"/>
          <w:szCs w:val="32"/>
          <w:shd w:val="clear" w:color="auto" w:fill="FFFFFF"/>
          <w:lang/>
        </w:rPr>
        <w:t>涉诉信访的办理</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第六条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立案庭以拆阅来信、接听来电、处理网上信访、窗口接待等方式，了解和掌握信访人的诉求，对涉诉信访事项应按照诉访分离、分类办理原则，对涉诉信访分类处理。</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第七条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立案庭在日常接待时，应要求信访人提供有效证件、联系方式、耐心询问信访缘由，并做好记录。能够当场答复的，应当当场答复；需要业务庭配合化解的，应当即时与所涉业务庭联系共同化解。</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第八条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立案庭现场不能解决的问题，应根据接访所记载情况，填写《庭（局）长接访交办单》，</w:t>
      </w:r>
      <w:r>
        <w:rPr>
          <w:rFonts w:ascii="宋体" w:eastAsia="宋体" w:hAnsi="宋体" w:cs="宋体" w:hint="eastAsia"/>
          <w:color w:val="333333"/>
          <w:kern w:val="0"/>
          <w:sz w:val="32"/>
          <w:szCs w:val="32"/>
          <w:shd w:val="clear" w:color="auto" w:fill="FFFFFF"/>
          <w:lang/>
        </w:rPr>
        <w:t>2</w:t>
      </w:r>
      <w:r>
        <w:rPr>
          <w:rFonts w:ascii="宋体" w:eastAsia="宋体" w:hAnsi="宋体" w:cs="宋体" w:hint="eastAsia"/>
          <w:color w:val="333333"/>
          <w:kern w:val="0"/>
          <w:sz w:val="32"/>
          <w:szCs w:val="32"/>
          <w:shd w:val="clear" w:color="auto" w:fill="FFFFFF"/>
          <w:lang/>
        </w:rPr>
        <w:t>个工作日内通过通达海邮件系统交相关业务庭对涉诉信访事项进行处理，相关业务庭应在</w:t>
      </w:r>
      <w:r>
        <w:rPr>
          <w:rFonts w:ascii="宋体" w:eastAsia="宋体" w:hAnsi="宋体" w:cs="宋体" w:hint="eastAsia"/>
          <w:color w:val="333333"/>
          <w:kern w:val="0"/>
          <w:sz w:val="32"/>
          <w:szCs w:val="32"/>
          <w:shd w:val="clear" w:color="auto" w:fill="FFFFFF"/>
          <w:lang/>
        </w:rPr>
        <w:t>5</w:t>
      </w:r>
      <w:r>
        <w:rPr>
          <w:rFonts w:ascii="宋体" w:eastAsia="宋体" w:hAnsi="宋体" w:cs="宋体" w:hint="eastAsia"/>
          <w:color w:val="333333"/>
          <w:kern w:val="0"/>
          <w:sz w:val="32"/>
          <w:szCs w:val="32"/>
          <w:shd w:val="clear" w:color="auto" w:fill="FFFFFF"/>
          <w:lang/>
        </w:rPr>
        <w:t>个工作日进行接访化解，并在办结后</w:t>
      </w:r>
      <w:r>
        <w:rPr>
          <w:rFonts w:ascii="宋体" w:eastAsia="宋体" w:hAnsi="宋体" w:cs="宋体" w:hint="eastAsia"/>
          <w:color w:val="333333"/>
          <w:kern w:val="0"/>
          <w:sz w:val="32"/>
          <w:szCs w:val="32"/>
          <w:shd w:val="clear" w:color="auto" w:fill="FFFFFF"/>
          <w:lang/>
        </w:rPr>
        <w:t>2</w:t>
      </w:r>
      <w:r>
        <w:rPr>
          <w:rFonts w:ascii="宋体" w:eastAsia="宋体" w:hAnsi="宋体" w:cs="宋体" w:hint="eastAsia"/>
          <w:color w:val="333333"/>
          <w:kern w:val="0"/>
          <w:sz w:val="32"/>
          <w:szCs w:val="32"/>
          <w:shd w:val="clear" w:color="auto" w:fill="FFFFFF"/>
          <w:lang/>
        </w:rPr>
        <w:t>个工作日内填写《庭（局）长接访反馈单》，同时并将反馈单、接访等材料扫描后通过通达海邮件系统反馈立案庭备案，逾期立案庭将进行催办，业务庭自接到催办后</w:t>
      </w:r>
      <w:r>
        <w:rPr>
          <w:rFonts w:ascii="宋体" w:eastAsia="宋体" w:hAnsi="宋体" w:cs="宋体" w:hint="eastAsia"/>
          <w:color w:val="333333"/>
          <w:kern w:val="0"/>
          <w:sz w:val="32"/>
          <w:szCs w:val="32"/>
          <w:shd w:val="clear" w:color="auto" w:fill="FFFFFF"/>
          <w:lang/>
        </w:rPr>
        <w:t>5</w:t>
      </w:r>
      <w:r>
        <w:rPr>
          <w:rFonts w:ascii="宋体" w:eastAsia="宋体" w:hAnsi="宋体" w:cs="宋体" w:hint="eastAsia"/>
          <w:color w:val="333333"/>
          <w:kern w:val="0"/>
          <w:sz w:val="32"/>
          <w:szCs w:val="32"/>
          <w:shd w:val="clear" w:color="auto" w:fill="FFFFFF"/>
          <w:lang/>
        </w:rPr>
        <w:t>个工作日内仍无反馈的，由立案庭转分管院领导督办。</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lastRenderedPageBreak/>
        <w:t>第九条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院办公室收到上级领导机关及本院院长督办、交办、转办的信访件，在交具体部门承办时，应向立案庭备案，以便本院</w:t>
      </w:r>
      <w:r>
        <w:rPr>
          <w:rFonts w:ascii="宋体" w:eastAsia="宋体" w:hAnsi="宋体" w:cs="宋体" w:hint="eastAsia"/>
          <w:color w:val="333333"/>
          <w:kern w:val="0"/>
          <w:sz w:val="32"/>
          <w:szCs w:val="32"/>
          <w:shd w:val="clear" w:color="auto" w:fill="FFFFFF"/>
          <w:lang/>
        </w:rPr>
        <w:t>对信访人多头投诉信访件统一处理。办理材料报送后，亦应向立案庭备案，以便立案庭掌握办理情况。</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第十条</w:t>
      </w:r>
      <w:r>
        <w:rPr>
          <w:rFonts w:ascii="宋体" w:eastAsia="宋体" w:hAnsi="宋体" w:cs="宋体" w:hint="eastAsia"/>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信访人直接给纪检监察部门写信或上级纪检监察部门转交转办的信访件，由纪检监察部门直接办理，并答复信访人。</w:t>
      </w:r>
    </w:p>
    <w:p w:rsidR="00BA4D07" w:rsidRDefault="00CE1A7A">
      <w:pPr>
        <w:widowControl/>
        <w:spacing w:line="450" w:lineRule="atLeast"/>
        <w:ind w:firstLine="440"/>
        <w:jc w:val="left"/>
        <w:rPr>
          <w:sz w:val="32"/>
          <w:szCs w:val="32"/>
        </w:rPr>
      </w:pPr>
      <w:r>
        <w:rPr>
          <w:rFonts w:ascii="宋体" w:eastAsia="宋体" w:hAnsi="宋体" w:cs="宋体" w:hint="eastAsia"/>
          <w:color w:val="333333"/>
          <w:kern w:val="0"/>
          <w:sz w:val="32"/>
          <w:szCs w:val="32"/>
          <w:shd w:val="clear" w:color="auto" w:fill="FFFFFF"/>
          <w:lang/>
        </w:rPr>
        <w:t>信访人经信访接待，坚持要向纪检监察部门反映投诉的，由立案庭通知纪检监察部门派人现场接待，纪检监察部门经甄别，属于自身业务范围的，由纪检监察部门做好信访件的办理和答复工作；不属于自身业务范围的，纪检监察部门应配合立案庭做好信访人的释明工作。</w:t>
      </w:r>
    </w:p>
    <w:p w:rsidR="00BA4D07" w:rsidRDefault="00CE1A7A">
      <w:pPr>
        <w:widowControl/>
        <w:spacing w:line="450" w:lineRule="atLeast"/>
        <w:ind w:firstLine="440"/>
        <w:jc w:val="left"/>
        <w:rPr>
          <w:sz w:val="32"/>
          <w:szCs w:val="32"/>
        </w:rPr>
      </w:pPr>
      <w:r>
        <w:rPr>
          <w:rFonts w:ascii="宋体" w:eastAsia="宋体" w:hAnsi="宋体" w:cs="宋体" w:hint="eastAsia"/>
          <w:color w:val="333333"/>
          <w:kern w:val="0"/>
          <w:sz w:val="32"/>
          <w:szCs w:val="32"/>
          <w:shd w:val="clear" w:color="auto" w:fill="FFFFFF"/>
          <w:lang/>
        </w:rPr>
        <w:t>立案庭收到的反映我院案件审判、执行中有关工作作风、纪律或违法违纪属于纪检监察业务范围的检举、控告、申诉类信访件（信访人通过书信、电子邮件、传真、</w:t>
      </w:r>
      <w:r>
        <w:rPr>
          <w:rFonts w:ascii="宋体" w:eastAsia="宋体" w:hAnsi="宋体" w:cs="宋体" w:hint="eastAsia"/>
          <w:color w:val="333333"/>
          <w:kern w:val="0"/>
          <w:sz w:val="32"/>
          <w:szCs w:val="32"/>
          <w:shd w:val="clear" w:color="auto" w:fill="FFFFFF"/>
          <w:lang/>
        </w:rPr>
        <w:t>12368</w:t>
      </w:r>
      <w:r>
        <w:rPr>
          <w:rFonts w:ascii="宋体" w:eastAsia="宋体" w:hAnsi="宋体" w:cs="宋体" w:hint="eastAsia"/>
          <w:color w:val="333333"/>
          <w:kern w:val="0"/>
          <w:sz w:val="32"/>
          <w:szCs w:val="32"/>
          <w:shd w:val="clear" w:color="auto" w:fill="FFFFFF"/>
          <w:lang/>
        </w:rPr>
        <w:t>热线电话、来访等形式向我院提出）需向纪检监察部门移送的，经分管院领导同意，报请院长决定是否移交纪检监察部门办理。</w:t>
      </w:r>
    </w:p>
    <w:p w:rsidR="00BA4D07" w:rsidRDefault="00CE1A7A">
      <w:pPr>
        <w:widowControl/>
        <w:spacing w:line="450" w:lineRule="atLeast"/>
        <w:ind w:firstLine="440"/>
        <w:jc w:val="left"/>
        <w:rPr>
          <w:sz w:val="32"/>
          <w:szCs w:val="32"/>
        </w:rPr>
      </w:pPr>
      <w:r>
        <w:rPr>
          <w:rFonts w:ascii="宋体" w:eastAsia="宋体" w:hAnsi="宋体" w:cs="宋体" w:hint="eastAsia"/>
          <w:color w:val="333333"/>
          <w:kern w:val="0"/>
          <w:sz w:val="32"/>
          <w:szCs w:val="32"/>
          <w:shd w:val="clear" w:color="auto" w:fill="FFFFFF"/>
          <w:lang/>
        </w:rPr>
        <w:t>立案庭与纪检监察部门对信访件性质认识不一致，产生分歧的，各自报分管院领导协商确定是否移送，协商不成的，由院长决定。</w:t>
      </w:r>
    </w:p>
    <w:p w:rsidR="00BA4D07" w:rsidRDefault="00CE1A7A">
      <w:pPr>
        <w:widowControl/>
        <w:spacing w:line="450" w:lineRule="atLeast"/>
        <w:ind w:firstLine="440"/>
        <w:jc w:val="left"/>
        <w:rPr>
          <w:sz w:val="32"/>
          <w:szCs w:val="32"/>
        </w:rPr>
      </w:pPr>
      <w:r>
        <w:rPr>
          <w:rFonts w:ascii="宋体" w:eastAsia="宋体" w:hAnsi="宋体" w:cs="宋体" w:hint="eastAsia"/>
          <w:color w:val="333333"/>
          <w:kern w:val="0"/>
          <w:sz w:val="32"/>
          <w:szCs w:val="32"/>
          <w:shd w:val="clear" w:color="auto" w:fill="FFFFFF"/>
          <w:lang/>
        </w:rPr>
        <w:lastRenderedPageBreak/>
        <w:t>立案庭和纪检监察部门各指定专人就信访件移送问题进行对接，建立移送台帐，完善交接手续。</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第十一条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初信初访的信访人要求分管院领导接</w:t>
      </w:r>
      <w:r>
        <w:rPr>
          <w:rFonts w:ascii="宋体" w:eastAsia="宋体" w:hAnsi="宋体" w:cs="宋体" w:hint="eastAsia"/>
          <w:color w:val="333333"/>
          <w:kern w:val="0"/>
          <w:sz w:val="32"/>
          <w:szCs w:val="32"/>
          <w:shd w:val="clear" w:color="auto" w:fill="FFFFFF"/>
          <w:lang/>
        </w:rPr>
        <w:t>待的，除特殊情况即时安排外，一般由立案庭接访化解，或转交相关业务庭由庭（局）长接访；庭（局）长认为确需报请分管院领导接待的，可以直接报请分管院领导决定是否预约接访。对于初信初访庭（局）长未能化解的案件，分管院领导原则上应安排接访一次。</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第十二条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重信重访即相关业务庭的庭（局）长、分管院领导均已接待处理过但信访人仍不满意的，信访人继续申请分管院领导接待的，由立案庭根据信访人要求填写《院领导接访申请单》，并报请院领导决定是否接访。</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第十三条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赴省市越级访、进京访等重点交办的信访人，分管院领导应安排预约接访。</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第十四条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信访人坚持要求院领导接待的，相关部门应要求信访人填写《院领导接访申请单》，及时报请院领导安排接待。</w:t>
      </w:r>
    </w:p>
    <w:p w:rsidR="00BA4D07" w:rsidRDefault="00CE1A7A">
      <w:pPr>
        <w:widowControl/>
        <w:spacing w:line="450" w:lineRule="atLeast"/>
        <w:ind w:firstLine="440"/>
        <w:jc w:val="left"/>
        <w:rPr>
          <w:sz w:val="32"/>
          <w:szCs w:val="32"/>
        </w:rPr>
      </w:pPr>
      <w:r>
        <w:rPr>
          <w:rFonts w:ascii="宋体" w:eastAsia="宋体" w:hAnsi="宋体" w:cs="宋体" w:hint="eastAsia"/>
          <w:color w:val="333333"/>
          <w:kern w:val="0"/>
          <w:sz w:val="32"/>
          <w:szCs w:val="32"/>
          <w:shd w:val="clear" w:color="auto" w:fill="FFFFFF"/>
          <w:lang/>
        </w:rPr>
        <w:t>院领导接待应当善始善终，一次接待信访人不满意的，仍应继续接待；接待院领导认为确有必要更换接待院领导的，可提请院长决定是否更换接待院领导。</w:t>
      </w:r>
    </w:p>
    <w:p w:rsidR="00BA4D07" w:rsidRDefault="00CE1A7A">
      <w:pPr>
        <w:widowControl/>
        <w:spacing w:line="450" w:lineRule="atLeast"/>
        <w:ind w:firstLine="440"/>
        <w:jc w:val="left"/>
        <w:rPr>
          <w:sz w:val="32"/>
          <w:szCs w:val="32"/>
        </w:rPr>
      </w:pPr>
      <w:r>
        <w:rPr>
          <w:rFonts w:ascii="宋体" w:eastAsia="宋体" w:hAnsi="宋体" w:cs="宋体" w:hint="eastAsia"/>
          <w:color w:val="333333"/>
          <w:kern w:val="0"/>
          <w:sz w:val="32"/>
          <w:szCs w:val="32"/>
          <w:shd w:val="clear" w:color="auto" w:fill="FFFFFF"/>
          <w:lang/>
        </w:rPr>
        <w:t>对要求院领导接待但行动不便的老弱病残孕或者有其他特殊情况的信访人，可视情况安排人员上门接访。</w:t>
      </w:r>
    </w:p>
    <w:p w:rsidR="00BA4D07" w:rsidRDefault="00CE1A7A">
      <w:pPr>
        <w:widowControl/>
        <w:spacing w:line="450" w:lineRule="atLeast"/>
        <w:ind w:firstLine="440"/>
        <w:jc w:val="left"/>
        <w:rPr>
          <w:sz w:val="32"/>
          <w:szCs w:val="32"/>
        </w:rPr>
      </w:pPr>
      <w:r>
        <w:rPr>
          <w:rFonts w:ascii="宋体" w:eastAsia="宋体" w:hAnsi="宋体" w:cs="宋体" w:hint="eastAsia"/>
          <w:color w:val="333333"/>
          <w:kern w:val="0"/>
          <w:sz w:val="32"/>
          <w:szCs w:val="32"/>
          <w:shd w:val="clear" w:color="auto" w:fill="FFFFFF"/>
          <w:lang/>
        </w:rPr>
        <w:lastRenderedPageBreak/>
        <w:t>本院《信访周报》要有院领导接访内容，每月一次信访通报，提出存在的问题及改进工作的办法、措施。</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第十五条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立案庭将需报请院领导接待处理的信访事项及时送交院领导，并依照院领导确定的时间、地点和要求，联系信访人按约到场；院领导接谈完毕后，立案庭应按照院领导要求进行跟踪督办。</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第十六条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业务庭按照院领导批示要求办理完毕信访事项后，应向作出批办意见的院领导汇报。如果是正在审理的案件，将相关信访处理材料装订入内卷；如果是已结的案件，也应制作相应的信访卷宗留档。业务庭应在办结后</w:t>
      </w:r>
      <w:r>
        <w:rPr>
          <w:rFonts w:ascii="宋体" w:eastAsia="宋体" w:hAnsi="宋体" w:cs="宋体" w:hint="eastAsia"/>
          <w:color w:val="333333"/>
          <w:kern w:val="0"/>
          <w:sz w:val="32"/>
          <w:szCs w:val="32"/>
          <w:shd w:val="clear" w:color="auto" w:fill="FFFFFF"/>
          <w:lang/>
        </w:rPr>
        <w:t>2</w:t>
      </w:r>
      <w:r>
        <w:rPr>
          <w:rFonts w:ascii="宋体" w:eastAsia="宋体" w:hAnsi="宋体" w:cs="宋体" w:hint="eastAsia"/>
          <w:color w:val="333333"/>
          <w:kern w:val="0"/>
          <w:sz w:val="32"/>
          <w:szCs w:val="32"/>
          <w:shd w:val="clear" w:color="auto" w:fill="FFFFFF"/>
          <w:lang/>
        </w:rPr>
        <w:t>日内将反馈单、接访等材料扫描后通过通达海邮件系统反馈立案庭备案。</w:t>
      </w:r>
    </w:p>
    <w:p w:rsidR="00BA4D07" w:rsidRDefault="00CE1A7A">
      <w:pPr>
        <w:widowControl/>
        <w:spacing w:line="450" w:lineRule="atLeast"/>
        <w:ind w:firstLine="440"/>
        <w:jc w:val="left"/>
        <w:rPr>
          <w:sz w:val="32"/>
          <w:szCs w:val="32"/>
        </w:rPr>
      </w:pPr>
      <w:r>
        <w:rPr>
          <w:rFonts w:ascii="宋体" w:eastAsia="宋体" w:hAnsi="宋体" w:cs="宋体" w:hint="eastAsia"/>
          <w:color w:val="333333"/>
          <w:kern w:val="0"/>
          <w:sz w:val="32"/>
          <w:szCs w:val="32"/>
          <w:shd w:val="clear" w:color="auto" w:fill="FFFFFF"/>
          <w:lang/>
        </w:rPr>
        <w:t>第十七条</w:t>
      </w:r>
      <w:r>
        <w:rPr>
          <w:rFonts w:ascii="宋体" w:eastAsia="宋体" w:hAnsi="宋体" w:cs="宋体" w:hint="eastAsia"/>
          <w:color w:val="333333"/>
          <w:kern w:val="0"/>
          <w:sz w:val="32"/>
          <w:szCs w:val="32"/>
          <w:shd w:val="clear" w:color="auto" w:fill="FFFFFF"/>
          <w:lang/>
        </w:rPr>
        <w:t xml:space="preserve"> </w:t>
      </w:r>
      <w:r>
        <w:rPr>
          <w:rFonts w:ascii="宋体" w:eastAsia="宋体" w:hAnsi="宋体" w:cs="宋体" w:hint="eastAsia"/>
          <w:color w:val="333333"/>
          <w:kern w:val="0"/>
          <w:sz w:val="32"/>
          <w:szCs w:val="32"/>
          <w:shd w:val="clear" w:color="auto" w:fill="FFFFFF"/>
          <w:lang/>
        </w:rPr>
        <w:t>院办公室收到上级领导机关及本院院长督办、交办、转办的信访件，在交具体</w:t>
      </w:r>
      <w:r>
        <w:rPr>
          <w:rFonts w:ascii="宋体" w:eastAsia="宋体" w:hAnsi="宋体" w:cs="宋体" w:hint="eastAsia"/>
          <w:color w:val="333333"/>
          <w:kern w:val="0"/>
          <w:sz w:val="32"/>
          <w:szCs w:val="32"/>
          <w:shd w:val="clear" w:color="auto" w:fill="FFFFFF"/>
          <w:lang/>
        </w:rPr>
        <w:t>部门承办时，应向立案庭备案，以便本院对信访人多头投诉信访件统一处理。办理材料报送后，亦应向立案庭备案，以便立案庭掌握办理情况。</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第十八条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建立信访快报制度。对本院信访接待中发现的和发生的集体访、群体性事件或矛盾尖锐突出的重大信访事项，立案庭要以信访快报形式，当日速报院领导及相关部门主要负责人，以供领导及时决策和处理，防止事态蔓延和扩大。</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lastRenderedPageBreak/>
        <w:t>第十九条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对已多次信访，承办人、庭（局）长、分管院领导多次接访未能息诉停访的信访人，且涉及对我院已作出的相关裁判文书不服的，经业务庭初步评查认为原裁判可能存在错误，应移送</w:t>
      </w:r>
      <w:r>
        <w:rPr>
          <w:rFonts w:ascii="宋体" w:eastAsia="宋体" w:hAnsi="宋体" w:cs="宋体" w:hint="eastAsia"/>
          <w:color w:val="333333"/>
          <w:kern w:val="0"/>
          <w:sz w:val="32"/>
          <w:szCs w:val="32"/>
          <w:shd w:val="clear" w:color="auto" w:fill="FFFFFF"/>
          <w:lang/>
        </w:rPr>
        <w:t>审判监督庭依法审查；对案件确有瑕疵但不符合再审条件的，业务庭应当采取相应的补救措施，并争取信访人理解；对反映执行不力的，业务庭应当强化执行工作力度，依法穷尽执行手段，维护信访人的合法权益；对案件审判或执行没有瑕疵，但信访人确有实际生活困难的，采取必要的司法救助，或商请相关部门采取行政、社会、经济救助等措施，尽力帮助解决困难，促使信访人息诉罢访；若信访人的救济权利已充分行使，反映的问题依法律与政策得到公正处理后，仍反复申诉信访、缠访闹访的，由立案庭统一上报市法院启动信访终结程序；对信访人无理缠访闹访、进京非正</w:t>
      </w:r>
      <w:r>
        <w:rPr>
          <w:rFonts w:ascii="宋体" w:eastAsia="宋体" w:hAnsi="宋体" w:cs="宋体" w:hint="eastAsia"/>
          <w:color w:val="333333"/>
          <w:kern w:val="0"/>
          <w:sz w:val="32"/>
          <w:szCs w:val="32"/>
          <w:shd w:val="clear" w:color="auto" w:fill="FFFFFF"/>
          <w:lang/>
        </w:rPr>
        <w:t>常上访的，由业务庭配合立案庭及时固定证据，报相关分管院领导予以依法处理。</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第二十条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因院领导办案引起的信访，除需移送本院纪检监察部门处理外，由立案庭安排专人接待处理。</w:t>
      </w:r>
    </w:p>
    <w:p w:rsidR="00BA4D07" w:rsidRDefault="00CE1A7A">
      <w:pPr>
        <w:widowControl/>
        <w:spacing w:line="450" w:lineRule="atLeast"/>
        <w:ind w:firstLine="440"/>
        <w:jc w:val="left"/>
        <w:rPr>
          <w:sz w:val="32"/>
          <w:szCs w:val="32"/>
        </w:rPr>
      </w:pPr>
      <w:r>
        <w:rPr>
          <w:rFonts w:ascii="宋体" w:eastAsia="宋体" w:hAnsi="宋体" w:cs="宋体" w:hint="eastAsia"/>
          <w:color w:val="333333"/>
          <w:kern w:val="0"/>
          <w:sz w:val="32"/>
          <w:szCs w:val="32"/>
          <w:shd w:val="clear" w:color="auto" w:fill="FFFFFF"/>
          <w:lang/>
        </w:rPr>
        <w:t>立案庭接待后，认为确需院领导接待的，立案庭报院长指定院领导接待处理。</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第二十一条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本院执行信访件的办理，根据市法院《关于实行执行信访网上办理的通知》（宁中法电</w:t>
      </w:r>
      <w:r>
        <w:rPr>
          <w:rFonts w:ascii="宋体" w:eastAsia="宋体" w:hAnsi="宋体" w:cs="宋体" w:hint="eastAsia"/>
          <w:color w:val="333333"/>
          <w:kern w:val="0"/>
          <w:sz w:val="32"/>
          <w:szCs w:val="32"/>
          <w:shd w:val="clear" w:color="auto" w:fill="FFFFFF"/>
          <w:lang/>
        </w:rPr>
        <w:t>{2017}57</w:t>
      </w:r>
      <w:r>
        <w:rPr>
          <w:rFonts w:ascii="宋体" w:eastAsia="宋体" w:hAnsi="宋体" w:cs="宋体" w:hint="eastAsia"/>
          <w:color w:val="333333"/>
          <w:kern w:val="0"/>
          <w:sz w:val="32"/>
          <w:szCs w:val="32"/>
          <w:shd w:val="clear" w:color="auto" w:fill="FFFFFF"/>
          <w:lang/>
        </w:rPr>
        <w:t>号）分</w:t>
      </w:r>
      <w:r>
        <w:rPr>
          <w:rFonts w:ascii="宋体" w:eastAsia="宋体" w:hAnsi="宋体" w:cs="宋体" w:hint="eastAsia"/>
          <w:color w:val="333333"/>
          <w:kern w:val="0"/>
          <w:sz w:val="32"/>
          <w:szCs w:val="32"/>
          <w:shd w:val="clear" w:color="auto" w:fill="FFFFFF"/>
          <w:lang/>
        </w:rPr>
        <w:lastRenderedPageBreak/>
        <w:t>别由民事执行局、行政执行局办理。办理情况应及时反馈立案庭，以便汇总统计和上报。</w:t>
      </w:r>
    </w:p>
    <w:p w:rsidR="00BA4D07" w:rsidRDefault="00CE1A7A" w:rsidP="00C2534D">
      <w:pPr>
        <w:widowControl/>
        <w:spacing w:line="450" w:lineRule="atLeast"/>
        <w:ind w:firstLine="442"/>
        <w:jc w:val="center"/>
        <w:rPr>
          <w:sz w:val="32"/>
          <w:szCs w:val="32"/>
        </w:rPr>
      </w:pPr>
      <w:r>
        <w:rPr>
          <w:rFonts w:ascii="宋体" w:eastAsia="宋体" w:hAnsi="宋体" w:cs="宋体" w:hint="eastAsia"/>
          <w:b/>
          <w:color w:val="333333"/>
          <w:kern w:val="0"/>
          <w:sz w:val="32"/>
          <w:szCs w:val="32"/>
          <w:shd w:val="clear" w:color="auto" w:fill="FFFFFF"/>
          <w:lang/>
        </w:rPr>
        <w:t>第三章</w:t>
      </w:r>
      <w:r w:rsidR="00C2534D">
        <w:rPr>
          <w:rFonts w:ascii="宋体" w:eastAsia="宋体" w:hAnsi="宋体" w:cs="宋体" w:hint="eastAsia"/>
          <w:b/>
          <w:color w:val="333333"/>
          <w:kern w:val="0"/>
          <w:sz w:val="32"/>
          <w:szCs w:val="32"/>
          <w:shd w:val="clear" w:color="auto" w:fill="FFFFFF"/>
          <w:lang/>
        </w:rPr>
        <w:t xml:space="preserve"> </w:t>
      </w:r>
      <w:r>
        <w:rPr>
          <w:rFonts w:ascii="宋体" w:eastAsia="宋体" w:hAnsi="宋体" w:cs="宋体" w:hint="eastAsia"/>
          <w:b/>
          <w:color w:val="333333"/>
          <w:kern w:val="0"/>
          <w:sz w:val="32"/>
          <w:szCs w:val="32"/>
          <w:shd w:val="clear" w:color="auto" w:fill="FFFFFF"/>
          <w:lang/>
        </w:rPr>
        <w:t>信访工作责任</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第二十二条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因业务庭未能及时约谈信访人，造成信</w:t>
      </w:r>
      <w:r>
        <w:rPr>
          <w:rFonts w:ascii="宋体" w:eastAsia="宋体" w:hAnsi="宋体" w:cs="宋体" w:hint="eastAsia"/>
          <w:color w:val="333333"/>
          <w:kern w:val="0"/>
          <w:sz w:val="32"/>
          <w:szCs w:val="32"/>
          <w:shd w:val="clear" w:color="auto" w:fill="FFFFFF"/>
          <w:lang/>
        </w:rPr>
        <w:t>访人就同一个事由反复信访三次及以上的，立案庭将对此进行重点通报。</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第二十三条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立案庭、相关业务庭应按照本规定及上级法院规定要求，认真办理涉诉信访事项。对在办理涉诉信访工作中，因工作措施不到位、责任不落实而引发重大信访事件，按照相关规定进行责任追究。</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第二十四条</w:t>
      </w:r>
      <w:r>
        <w:rPr>
          <w:rFonts w:ascii="宋体" w:eastAsia="宋体" w:hAnsi="宋体" w:cs="宋体" w:hint="eastAsia"/>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建立信访化解考核机制，立案庭将会同审管部门，采取“案访比”的方式，将信访工作纳入法官个人业绩考核范围；采取化解率、申诉复查</w:t>
      </w:r>
      <w:r>
        <w:rPr>
          <w:rFonts w:ascii="宋体" w:eastAsia="宋体" w:hAnsi="宋体" w:cs="宋体" w:hint="eastAsia"/>
          <w:color w:val="333333"/>
          <w:kern w:val="0"/>
          <w:sz w:val="32"/>
          <w:szCs w:val="32"/>
          <w:shd w:val="clear" w:color="auto" w:fill="FFFFFF"/>
          <w:lang/>
        </w:rPr>
        <w:t>/</w:t>
      </w:r>
      <w:r>
        <w:rPr>
          <w:rFonts w:ascii="宋体" w:eastAsia="宋体" w:hAnsi="宋体" w:cs="宋体" w:hint="eastAsia"/>
          <w:color w:val="333333"/>
          <w:kern w:val="0"/>
          <w:sz w:val="32"/>
          <w:szCs w:val="32"/>
          <w:shd w:val="clear" w:color="auto" w:fill="FFFFFF"/>
          <w:lang/>
        </w:rPr>
        <w:t>再审率的方式，将信访工作纳入业务庭工作业绩考核范围。考核情况作为相关人员、部门晋职晋级、评先评优的依据之一。</w:t>
      </w:r>
    </w:p>
    <w:p w:rsidR="00BA4D07" w:rsidRDefault="00CE1A7A" w:rsidP="00C2534D">
      <w:pPr>
        <w:widowControl/>
        <w:spacing w:line="450" w:lineRule="atLeast"/>
        <w:ind w:firstLine="442"/>
        <w:jc w:val="center"/>
        <w:rPr>
          <w:sz w:val="32"/>
          <w:szCs w:val="32"/>
        </w:rPr>
      </w:pPr>
      <w:r>
        <w:rPr>
          <w:rFonts w:ascii="宋体" w:eastAsia="宋体" w:hAnsi="宋体" w:cs="宋体" w:hint="eastAsia"/>
          <w:b/>
          <w:color w:val="333333"/>
          <w:kern w:val="0"/>
          <w:sz w:val="32"/>
          <w:szCs w:val="32"/>
          <w:shd w:val="clear" w:color="auto" w:fill="FFFFFF"/>
          <w:lang/>
        </w:rPr>
        <w:t>第四章</w:t>
      </w:r>
      <w:r w:rsidR="00C2534D">
        <w:rPr>
          <w:rFonts w:ascii="宋体" w:eastAsia="宋体" w:hAnsi="宋体" w:cs="宋体" w:hint="eastAsia"/>
          <w:b/>
          <w:color w:val="333333"/>
          <w:kern w:val="0"/>
          <w:sz w:val="32"/>
          <w:szCs w:val="32"/>
          <w:shd w:val="clear" w:color="auto" w:fill="FFFFFF"/>
          <w:lang/>
        </w:rPr>
        <w:t xml:space="preserve"> </w:t>
      </w:r>
      <w:r>
        <w:rPr>
          <w:rFonts w:ascii="宋体" w:eastAsia="宋体" w:hAnsi="宋体" w:cs="宋体" w:hint="eastAsia"/>
          <w:b/>
          <w:color w:val="333333"/>
          <w:kern w:val="0"/>
          <w:sz w:val="32"/>
          <w:szCs w:val="32"/>
          <w:shd w:val="clear" w:color="auto" w:fill="FFFFFF"/>
          <w:lang/>
        </w:rPr>
        <w:t>附则</w:t>
      </w:r>
    </w:p>
    <w:p w:rsidR="00BA4D07" w:rsidRDefault="00CE1A7A">
      <w:pPr>
        <w:widowControl/>
        <w:spacing w:line="450" w:lineRule="atLeast"/>
        <w:ind w:firstLine="442"/>
        <w:jc w:val="left"/>
        <w:rPr>
          <w:sz w:val="32"/>
          <w:szCs w:val="32"/>
        </w:rPr>
      </w:pPr>
      <w:r>
        <w:rPr>
          <w:rFonts w:ascii="宋体" w:eastAsia="宋体" w:hAnsi="宋体" w:cs="宋体" w:hint="eastAsia"/>
          <w:b/>
          <w:color w:val="333333"/>
          <w:kern w:val="0"/>
          <w:sz w:val="32"/>
          <w:szCs w:val="32"/>
          <w:shd w:val="clear" w:color="auto" w:fill="FFFFFF"/>
          <w:lang/>
        </w:rPr>
        <w:t>第二十五条</w:t>
      </w:r>
      <w:r>
        <w:rPr>
          <w:rFonts w:ascii="宋体" w:eastAsia="宋体" w:hAnsi="宋体" w:cs="宋体" w:hint="eastAsia"/>
          <w:b/>
          <w:color w:val="333333"/>
          <w:kern w:val="0"/>
          <w:sz w:val="32"/>
          <w:szCs w:val="32"/>
          <w:shd w:val="clear" w:color="auto" w:fill="FFFFFF"/>
          <w:lang/>
        </w:rPr>
        <w:t> </w:t>
      </w:r>
      <w:r>
        <w:rPr>
          <w:rFonts w:ascii="宋体" w:eastAsia="宋体" w:hAnsi="宋体" w:cs="宋体" w:hint="eastAsia"/>
          <w:color w:val="333333"/>
          <w:kern w:val="0"/>
          <w:sz w:val="32"/>
          <w:szCs w:val="32"/>
          <w:shd w:val="clear" w:color="auto" w:fill="FFFFFF"/>
          <w:lang/>
        </w:rPr>
        <w:t>本规定由立案庭负责解释。</w:t>
      </w:r>
    </w:p>
    <w:p w:rsidR="00BA4D07" w:rsidRDefault="00BA4D07">
      <w:pPr>
        <w:rPr>
          <w:sz w:val="32"/>
          <w:szCs w:val="32"/>
        </w:rPr>
      </w:pPr>
    </w:p>
    <w:sectPr w:rsidR="00BA4D07" w:rsidSect="00BA4D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A7A" w:rsidRDefault="00CE1A7A" w:rsidP="00C2534D">
      <w:r>
        <w:separator/>
      </w:r>
    </w:p>
  </w:endnote>
  <w:endnote w:type="continuationSeparator" w:id="1">
    <w:p w:rsidR="00CE1A7A" w:rsidRDefault="00CE1A7A" w:rsidP="00C25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A7A" w:rsidRDefault="00CE1A7A" w:rsidP="00C2534D">
      <w:r>
        <w:separator/>
      </w:r>
    </w:p>
  </w:footnote>
  <w:footnote w:type="continuationSeparator" w:id="1">
    <w:p w:rsidR="00CE1A7A" w:rsidRDefault="00CE1A7A" w:rsidP="00C25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9F81CDC"/>
    <w:rsid w:val="00BA4D07"/>
    <w:rsid w:val="00C2534D"/>
    <w:rsid w:val="00CE1A7A"/>
    <w:rsid w:val="69F81C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D0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4D07"/>
    <w:rPr>
      <w:color w:val="0000FF"/>
      <w:u w:val="single"/>
    </w:rPr>
  </w:style>
  <w:style w:type="paragraph" w:styleId="a4">
    <w:name w:val="header"/>
    <w:basedOn w:val="a"/>
    <w:link w:val="Char"/>
    <w:rsid w:val="00C25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2534D"/>
    <w:rPr>
      <w:rFonts w:asciiTheme="minorHAnsi" w:eastAsiaTheme="minorEastAsia" w:hAnsiTheme="minorHAnsi" w:cstheme="minorBidi"/>
      <w:kern w:val="2"/>
      <w:sz w:val="18"/>
      <w:szCs w:val="18"/>
    </w:rPr>
  </w:style>
  <w:style w:type="paragraph" w:styleId="a5">
    <w:name w:val="footer"/>
    <w:basedOn w:val="a"/>
    <w:link w:val="Char0"/>
    <w:rsid w:val="00C2534D"/>
    <w:pPr>
      <w:tabs>
        <w:tab w:val="center" w:pos="4153"/>
        <w:tab w:val="right" w:pos="8306"/>
      </w:tabs>
      <w:snapToGrid w:val="0"/>
      <w:jc w:val="left"/>
    </w:pPr>
    <w:rPr>
      <w:sz w:val="18"/>
      <w:szCs w:val="18"/>
    </w:rPr>
  </w:style>
  <w:style w:type="character" w:customStyle="1" w:styleId="Char0">
    <w:name w:val="页脚 Char"/>
    <w:basedOn w:val="a0"/>
    <w:link w:val="a5"/>
    <w:rsid w:val="00C2534D"/>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D1D9B-D5C1-421E-9FBD-29134471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486</Words>
  <Characters>2773</Characters>
  <Application>Microsoft Office Word</Application>
  <DocSecurity>0</DocSecurity>
  <Lines>23</Lines>
  <Paragraphs>6</Paragraphs>
  <ScaleCrop>false</ScaleCrop>
  <Company>Micorosoft</Company>
  <LinksUpToDate>false</LinksUpToDate>
  <CharactersWithSpaces>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朱翔</dc:creator>
  <cp:lastModifiedBy>Micorosoft</cp:lastModifiedBy>
  <cp:revision>2</cp:revision>
  <dcterms:created xsi:type="dcterms:W3CDTF">2019-08-21T01:43:00Z</dcterms:created>
  <dcterms:modified xsi:type="dcterms:W3CDTF">2019-08-21T07:32:00Z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